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jc w:val="center"/>
        <w:rPr>
          <w:rFonts w:ascii="华文中宋" w:hAnsi="华文中宋" w:eastAsia="华文中宋"/>
          <w:b/>
          <w:kern w:val="48"/>
          <w:sz w:val="44"/>
          <w:szCs w:val="44"/>
        </w:rPr>
      </w:pPr>
      <w:r>
        <w:rPr>
          <w:rFonts w:hint="eastAsia" w:ascii="华文中宋" w:hAnsi="华文中宋" w:eastAsia="华文中宋"/>
          <w:b/>
          <w:kern w:val="48"/>
          <w:sz w:val="44"/>
          <w:szCs w:val="44"/>
        </w:rPr>
        <w:t>第十届海峡两岸科普论坛征文回执</w:t>
      </w:r>
    </w:p>
    <w:p>
      <w:pPr>
        <w:snapToGrid w:val="0"/>
        <w:rPr>
          <w:rFonts w:ascii="仿宋_GB2312" w:hAnsi="Times New Roman" w:eastAsia="仿宋_GB2312"/>
          <w:kern w:val="48"/>
          <w:sz w:val="30"/>
          <w:szCs w:val="30"/>
        </w:rPr>
      </w:pPr>
    </w:p>
    <w:tbl>
      <w:tblPr>
        <w:tblStyle w:val="6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3942"/>
        <w:gridCol w:w="1075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40" w:type="dxa"/>
            <w:vAlign w:val="center"/>
          </w:tcPr>
          <w:p>
            <w:pPr>
              <w:snapToGrid w:val="0"/>
              <w:spacing w:line="88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48"/>
                <w:sz w:val="30"/>
                <w:szCs w:val="30"/>
              </w:rPr>
              <w:t>姓   名</w:t>
            </w:r>
          </w:p>
        </w:tc>
        <w:tc>
          <w:tcPr>
            <w:tcW w:w="3942" w:type="dxa"/>
            <w:vAlign w:val="center"/>
          </w:tcPr>
          <w:p>
            <w:pPr>
              <w:snapToGrid w:val="0"/>
              <w:spacing w:line="88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</w:p>
        </w:tc>
        <w:tc>
          <w:tcPr>
            <w:tcW w:w="1075" w:type="dxa"/>
            <w:vAlign w:val="center"/>
          </w:tcPr>
          <w:p>
            <w:pPr>
              <w:snapToGrid w:val="0"/>
              <w:spacing w:line="88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48"/>
                <w:sz w:val="30"/>
                <w:szCs w:val="30"/>
              </w:rPr>
              <w:t>性 别</w:t>
            </w:r>
          </w:p>
        </w:tc>
        <w:tc>
          <w:tcPr>
            <w:tcW w:w="1972" w:type="dxa"/>
            <w:vAlign w:val="center"/>
          </w:tcPr>
          <w:p>
            <w:pPr>
              <w:snapToGrid w:val="0"/>
              <w:spacing w:line="88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vAlign w:val="center"/>
          </w:tcPr>
          <w:p>
            <w:pPr>
              <w:snapToGrid w:val="0"/>
              <w:spacing w:line="88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48"/>
                <w:sz w:val="30"/>
                <w:szCs w:val="30"/>
              </w:rPr>
              <w:t>工作单位</w:t>
            </w:r>
          </w:p>
        </w:tc>
        <w:tc>
          <w:tcPr>
            <w:tcW w:w="6989" w:type="dxa"/>
            <w:gridSpan w:val="3"/>
            <w:vAlign w:val="center"/>
          </w:tcPr>
          <w:p>
            <w:pPr>
              <w:snapToGrid w:val="0"/>
              <w:spacing w:line="88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vAlign w:val="center"/>
          </w:tcPr>
          <w:p>
            <w:pPr>
              <w:snapToGrid w:val="0"/>
              <w:spacing w:line="88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48"/>
                <w:sz w:val="30"/>
                <w:szCs w:val="30"/>
              </w:rPr>
              <w:t>职   务</w:t>
            </w:r>
          </w:p>
        </w:tc>
        <w:tc>
          <w:tcPr>
            <w:tcW w:w="3942" w:type="dxa"/>
            <w:vAlign w:val="center"/>
          </w:tcPr>
          <w:p>
            <w:pPr>
              <w:snapToGrid w:val="0"/>
              <w:spacing w:line="88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</w:p>
        </w:tc>
        <w:tc>
          <w:tcPr>
            <w:tcW w:w="1075" w:type="dxa"/>
            <w:vAlign w:val="center"/>
          </w:tcPr>
          <w:p>
            <w:pPr>
              <w:snapToGrid w:val="0"/>
              <w:spacing w:line="88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48"/>
                <w:sz w:val="30"/>
                <w:szCs w:val="30"/>
              </w:rPr>
              <w:t>职 称</w:t>
            </w:r>
          </w:p>
        </w:tc>
        <w:tc>
          <w:tcPr>
            <w:tcW w:w="1972" w:type="dxa"/>
            <w:vAlign w:val="center"/>
          </w:tcPr>
          <w:p>
            <w:pPr>
              <w:snapToGrid w:val="0"/>
              <w:spacing w:line="88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vAlign w:val="center"/>
          </w:tcPr>
          <w:p>
            <w:pPr>
              <w:snapToGrid w:val="0"/>
              <w:spacing w:line="88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48"/>
                <w:sz w:val="30"/>
                <w:szCs w:val="30"/>
              </w:rPr>
              <w:t>通讯地址</w:t>
            </w:r>
          </w:p>
        </w:tc>
        <w:tc>
          <w:tcPr>
            <w:tcW w:w="3942" w:type="dxa"/>
            <w:vAlign w:val="center"/>
          </w:tcPr>
          <w:p>
            <w:pPr>
              <w:snapToGrid w:val="0"/>
              <w:spacing w:line="88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</w:p>
        </w:tc>
        <w:tc>
          <w:tcPr>
            <w:tcW w:w="1075" w:type="dxa"/>
            <w:vAlign w:val="center"/>
          </w:tcPr>
          <w:p>
            <w:pPr>
              <w:snapToGrid w:val="0"/>
              <w:spacing w:line="88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48"/>
                <w:sz w:val="30"/>
                <w:szCs w:val="30"/>
              </w:rPr>
              <w:t>邮 编</w:t>
            </w:r>
          </w:p>
        </w:tc>
        <w:tc>
          <w:tcPr>
            <w:tcW w:w="1972" w:type="dxa"/>
            <w:vAlign w:val="center"/>
          </w:tcPr>
          <w:p>
            <w:pPr>
              <w:snapToGrid w:val="0"/>
              <w:spacing w:line="88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vAlign w:val="center"/>
          </w:tcPr>
          <w:p>
            <w:pPr>
              <w:snapToGrid w:val="0"/>
              <w:spacing w:line="88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48"/>
                <w:sz w:val="30"/>
                <w:szCs w:val="30"/>
              </w:rPr>
              <w:t>电   话</w:t>
            </w:r>
          </w:p>
        </w:tc>
        <w:tc>
          <w:tcPr>
            <w:tcW w:w="3942" w:type="dxa"/>
            <w:vAlign w:val="center"/>
          </w:tcPr>
          <w:p>
            <w:pPr>
              <w:snapToGrid w:val="0"/>
              <w:spacing w:line="88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</w:p>
        </w:tc>
        <w:tc>
          <w:tcPr>
            <w:tcW w:w="1075" w:type="dxa"/>
            <w:vAlign w:val="center"/>
          </w:tcPr>
          <w:p>
            <w:pPr>
              <w:snapToGrid w:val="0"/>
              <w:spacing w:line="88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48"/>
                <w:sz w:val="30"/>
                <w:szCs w:val="30"/>
              </w:rPr>
              <w:t>手 机</w:t>
            </w:r>
          </w:p>
        </w:tc>
        <w:tc>
          <w:tcPr>
            <w:tcW w:w="1972" w:type="dxa"/>
            <w:vAlign w:val="center"/>
          </w:tcPr>
          <w:p>
            <w:pPr>
              <w:snapToGrid w:val="0"/>
              <w:spacing w:line="88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vAlign w:val="center"/>
          </w:tcPr>
          <w:p>
            <w:pPr>
              <w:snapToGrid w:val="0"/>
              <w:spacing w:line="88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48"/>
                <w:sz w:val="30"/>
                <w:szCs w:val="30"/>
              </w:rPr>
              <w:t>E-mail</w:t>
            </w:r>
          </w:p>
        </w:tc>
        <w:tc>
          <w:tcPr>
            <w:tcW w:w="3942" w:type="dxa"/>
            <w:vAlign w:val="center"/>
          </w:tcPr>
          <w:p>
            <w:pPr>
              <w:snapToGrid w:val="0"/>
              <w:spacing w:line="88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</w:p>
        </w:tc>
        <w:tc>
          <w:tcPr>
            <w:tcW w:w="1075" w:type="dxa"/>
            <w:vAlign w:val="center"/>
          </w:tcPr>
          <w:p>
            <w:pPr>
              <w:snapToGrid w:val="0"/>
              <w:spacing w:line="88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48"/>
                <w:sz w:val="30"/>
                <w:szCs w:val="30"/>
              </w:rPr>
              <w:t>传 真</w:t>
            </w:r>
          </w:p>
        </w:tc>
        <w:tc>
          <w:tcPr>
            <w:tcW w:w="1972" w:type="dxa"/>
            <w:vAlign w:val="center"/>
          </w:tcPr>
          <w:p>
            <w:pPr>
              <w:snapToGrid w:val="0"/>
              <w:spacing w:line="88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vAlign w:val="center"/>
          </w:tcPr>
          <w:p>
            <w:pPr>
              <w:snapToGrid w:val="0"/>
              <w:spacing w:line="88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48"/>
                <w:sz w:val="30"/>
                <w:szCs w:val="30"/>
              </w:rPr>
              <w:t>论文题目</w:t>
            </w:r>
          </w:p>
        </w:tc>
        <w:tc>
          <w:tcPr>
            <w:tcW w:w="6989" w:type="dxa"/>
            <w:gridSpan w:val="3"/>
            <w:vAlign w:val="center"/>
          </w:tcPr>
          <w:p>
            <w:pPr>
              <w:snapToGrid w:val="0"/>
              <w:spacing w:line="88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1540" w:type="dxa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征文方向</w:t>
            </w:r>
          </w:p>
        </w:tc>
        <w:tc>
          <w:tcPr>
            <w:tcW w:w="3942" w:type="dxa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□新媒体与科普、创新、科学传播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□加强科普教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育服务创新发展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□科学素养与社会发展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□科学场馆的创新与协同发展</w:t>
            </w:r>
          </w:p>
          <w:p>
            <w:pPr>
              <w:spacing w:line="400" w:lineRule="exact"/>
              <w:ind w:left="240" w:hanging="240" w:hanging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□科普创新与日常生活</w:t>
            </w:r>
          </w:p>
          <w:p>
            <w:pPr>
              <w:spacing w:line="400" w:lineRule="exact"/>
              <w:ind w:left="240" w:hanging="240" w:hanging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□青少年教育与创新后备人才的培养</w:t>
            </w:r>
          </w:p>
          <w:p>
            <w:pPr>
              <w:spacing w:line="400" w:lineRule="exact"/>
              <w:ind w:left="240" w:hanging="240" w:hangingChars="1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5" w:type="dxa"/>
          </w:tcPr>
          <w:p>
            <w:pPr>
              <w:widowControl/>
              <w:spacing w:line="64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48"/>
                <w:sz w:val="30"/>
                <w:szCs w:val="30"/>
              </w:rPr>
              <w:t>是否参会</w:t>
            </w:r>
          </w:p>
        </w:tc>
        <w:tc>
          <w:tcPr>
            <w:tcW w:w="1972" w:type="dxa"/>
          </w:tcPr>
          <w:p>
            <w:pPr>
              <w:pStyle w:val="7"/>
              <w:widowControl/>
              <w:numPr>
                <w:ilvl w:val="0"/>
                <w:numId w:val="1"/>
              </w:numPr>
              <w:spacing w:line="640" w:lineRule="exact"/>
              <w:ind w:firstLineChars="0"/>
              <w:jc w:val="left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48"/>
                <w:sz w:val="30"/>
                <w:szCs w:val="30"/>
              </w:rPr>
              <w:t>是</w:t>
            </w:r>
          </w:p>
          <w:p>
            <w:pPr>
              <w:pStyle w:val="7"/>
              <w:numPr>
                <w:ilvl w:val="0"/>
                <w:numId w:val="1"/>
              </w:numPr>
              <w:snapToGrid w:val="0"/>
              <w:spacing w:line="640" w:lineRule="exact"/>
              <w:ind w:firstLineChars="0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48"/>
                <w:sz w:val="30"/>
                <w:szCs w:val="3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>
            <w:pPr>
              <w:snapToGrid w:val="0"/>
              <w:spacing w:line="640" w:lineRule="exact"/>
              <w:jc w:val="center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48"/>
                <w:sz w:val="30"/>
                <w:szCs w:val="30"/>
              </w:rPr>
              <w:t>备    注</w:t>
            </w:r>
          </w:p>
        </w:tc>
        <w:tc>
          <w:tcPr>
            <w:tcW w:w="6989" w:type="dxa"/>
            <w:gridSpan w:val="3"/>
          </w:tcPr>
          <w:p>
            <w:pPr>
              <w:snapToGrid w:val="0"/>
              <w:spacing w:line="640" w:lineRule="exact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</w:p>
          <w:p>
            <w:pPr>
              <w:snapToGrid w:val="0"/>
              <w:spacing w:line="640" w:lineRule="exact"/>
              <w:rPr>
                <w:rFonts w:ascii="仿宋_GB2312" w:hAnsi="Times New Roman" w:eastAsia="仿宋_GB2312"/>
                <w:kern w:val="48"/>
                <w:sz w:val="30"/>
                <w:szCs w:val="30"/>
              </w:rPr>
            </w:pPr>
          </w:p>
        </w:tc>
      </w:tr>
    </w:tbl>
    <w:p>
      <w:pPr>
        <w:snapToGrid w:val="0"/>
        <w:spacing w:line="480" w:lineRule="exact"/>
        <w:rPr>
          <w:rFonts w:ascii="仿宋_GB2312" w:hAnsi="Times New Roman" w:eastAsia="仿宋_GB2312"/>
          <w:kern w:val="48"/>
          <w:sz w:val="30"/>
          <w:szCs w:val="30"/>
        </w:rPr>
      </w:pPr>
    </w:p>
    <w:p>
      <w:pPr>
        <w:snapToGrid w:val="0"/>
        <w:spacing w:line="480" w:lineRule="exact"/>
        <w:rPr>
          <w:rFonts w:ascii="仿宋_GB2312" w:hAnsi="Times New Roman" w:eastAsia="仿宋_GB2312"/>
          <w:kern w:val="48"/>
          <w:sz w:val="30"/>
          <w:szCs w:val="30"/>
        </w:rPr>
      </w:pPr>
      <w:r>
        <w:rPr>
          <w:rFonts w:hint="eastAsia" w:ascii="仿宋_GB2312" w:hAnsi="Times New Roman" w:eastAsia="仿宋_GB2312"/>
          <w:kern w:val="48"/>
          <w:sz w:val="30"/>
          <w:szCs w:val="30"/>
        </w:rPr>
        <w:t>注：</w:t>
      </w:r>
      <w:r>
        <w:fldChar w:fldCharType="begin"/>
      </w:r>
      <w:r>
        <w:instrText xml:space="preserve"> HYPERLINK "mailto:回执请于6月30日前发邮件至" </w:instrText>
      </w:r>
      <w:r>
        <w:fldChar w:fldCharType="separate"/>
      </w:r>
      <w:r>
        <w:rPr>
          <w:rFonts w:hint="eastAsia" w:ascii="仿宋_GB2312" w:hAnsi="Times New Roman" w:eastAsia="仿宋_GB2312"/>
          <w:kern w:val="48"/>
          <w:sz w:val="30"/>
          <w:szCs w:val="30"/>
        </w:rPr>
        <w:t>回执请于</w:t>
      </w:r>
      <w:r>
        <w:rPr>
          <w:rFonts w:hint="eastAsia" w:ascii="仿宋_GB2312" w:hAnsi="Times New Roman" w:eastAsia="仿宋_GB2312"/>
          <w:b/>
          <w:kern w:val="48"/>
          <w:sz w:val="30"/>
          <w:szCs w:val="30"/>
        </w:rPr>
        <w:t>5月24日</w:t>
      </w:r>
      <w:r>
        <w:rPr>
          <w:rFonts w:hint="eastAsia" w:ascii="仿宋_GB2312" w:hAnsi="Times New Roman" w:eastAsia="仿宋_GB2312"/>
          <w:kern w:val="48"/>
          <w:sz w:val="30"/>
          <w:szCs w:val="30"/>
        </w:rPr>
        <w:t>前发至</w:t>
      </w:r>
      <w:r>
        <w:rPr>
          <w:rFonts w:hint="eastAsia" w:ascii="仿宋_GB2312" w:hAnsi="Times New Roman" w:eastAsia="仿宋_GB2312"/>
          <w:kern w:val="48"/>
          <w:sz w:val="30"/>
          <w:szCs w:val="30"/>
        </w:rPr>
        <w:fldChar w:fldCharType="end"/>
      </w:r>
      <w:r>
        <w:rPr>
          <w:rFonts w:ascii="仿宋_GB2312" w:hAnsi="Times New Roman" w:eastAsia="仿宋_GB2312"/>
          <w:b/>
          <w:kern w:val="48"/>
          <w:sz w:val="30"/>
          <w:szCs w:val="30"/>
        </w:rPr>
        <w:t>emily@sisec.cn</w:t>
      </w:r>
      <w:r>
        <w:rPr>
          <w:rFonts w:hint="eastAsia" w:ascii="仿宋_GB2312" w:hAnsi="Times New Roman" w:eastAsia="仿宋_GB2312"/>
          <w:b/>
          <w:kern w:val="48"/>
          <w:sz w:val="30"/>
          <w:szCs w:val="30"/>
        </w:rPr>
        <w:t xml:space="preserve"> 。</w:t>
      </w:r>
    </w:p>
    <w:sectPr>
      <w:pgSz w:w="11907" w:h="16839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276B"/>
    <w:multiLevelType w:val="multilevel"/>
    <w:tmpl w:val="199F276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99"/>
    <w:rsid w:val="000454B3"/>
    <w:rsid w:val="000648DC"/>
    <w:rsid w:val="000D400B"/>
    <w:rsid w:val="000F6CC5"/>
    <w:rsid w:val="001A79DD"/>
    <w:rsid w:val="001B76A7"/>
    <w:rsid w:val="001D0E0D"/>
    <w:rsid w:val="0023527A"/>
    <w:rsid w:val="00296854"/>
    <w:rsid w:val="0033501A"/>
    <w:rsid w:val="00354574"/>
    <w:rsid w:val="0039094F"/>
    <w:rsid w:val="00393A19"/>
    <w:rsid w:val="003D6111"/>
    <w:rsid w:val="003D6A6F"/>
    <w:rsid w:val="00414E44"/>
    <w:rsid w:val="00446843"/>
    <w:rsid w:val="00450B6A"/>
    <w:rsid w:val="0046696F"/>
    <w:rsid w:val="00482F24"/>
    <w:rsid w:val="004872E9"/>
    <w:rsid w:val="00495984"/>
    <w:rsid w:val="004B4D09"/>
    <w:rsid w:val="004F21B6"/>
    <w:rsid w:val="00514686"/>
    <w:rsid w:val="00531245"/>
    <w:rsid w:val="005466C9"/>
    <w:rsid w:val="00552BD1"/>
    <w:rsid w:val="00557219"/>
    <w:rsid w:val="00560C06"/>
    <w:rsid w:val="00615539"/>
    <w:rsid w:val="00617B82"/>
    <w:rsid w:val="00682740"/>
    <w:rsid w:val="006A1655"/>
    <w:rsid w:val="006E7337"/>
    <w:rsid w:val="00715456"/>
    <w:rsid w:val="00746523"/>
    <w:rsid w:val="0076239F"/>
    <w:rsid w:val="007C37FC"/>
    <w:rsid w:val="00803C73"/>
    <w:rsid w:val="00825D1F"/>
    <w:rsid w:val="00847A6F"/>
    <w:rsid w:val="00855F2D"/>
    <w:rsid w:val="008757AE"/>
    <w:rsid w:val="008C0FC0"/>
    <w:rsid w:val="00950840"/>
    <w:rsid w:val="009655B0"/>
    <w:rsid w:val="00975CE6"/>
    <w:rsid w:val="009B4FDD"/>
    <w:rsid w:val="00A22142"/>
    <w:rsid w:val="00A44BB1"/>
    <w:rsid w:val="00AA6701"/>
    <w:rsid w:val="00AD6F6C"/>
    <w:rsid w:val="00B11C97"/>
    <w:rsid w:val="00B46034"/>
    <w:rsid w:val="00B858DA"/>
    <w:rsid w:val="00BA1AA7"/>
    <w:rsid w:val="00BA3577"/>
    <w:rsid w:val="00BD4D99"/>
    <w:rsid w:val="00C959FE"/>
    <w:rsid w:val="00CB58A0"/>
    <w:rsid w:val="00DD5288"/>
    <w:rsid w:val="00DF7D91"/>
    <w:rsid w:val="00E10CCA"/>
    <w:rsid w:val="00E31FCB"/>
    <w:rsid w:val="00E430F1"/>
    <w:rsid w:val="00E633FF"/>
    <w:rsid w:val="00E7321C"/>
    <w:rsid w:val="00E86D3A"/>
    <w:rsid w:val="00E8749F"/>
    <w:rsid w:val="00EB2E96"/>
    <w:rsid w:val="00F64448"/>
    <w:rsid w:val="00F66FC5"/>
    <w:rsid w:val="00F80964"/>
    <w:rsid w:val="00FF0FE6"/>
    <w:rsid w:val="00FF27BA"/>
    <w:rsid w:val="00FF38F2"/>
    <w:rsid w:val="1C9A23EE"/>
    <w:rsid w:val="22014549"/>
    <w:rsid w:val="249E2F58"/>
    <w:rsid w:val="377601EF"/>
    <w:rsid w:val="60E35D3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</Words>
  <Characters>234</Characters>
  <Lines>1</Lines>
  <Paragraphs>1</Paragraphs>
  <ScaleCrop>false</ScaleCrop>
  <LinksUpToDate>false</LinksUpToDate>
  <CharactersWithSpaces>274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2017-02-24T05:08:00Z</dcterms:created>
  <dc:creator>Windows 用户</dc:creator>
  <cp:lastModifiedBy>Administrator</cp:lastModifiedBy>
  <cp:lastPrinted>2015-05-06T07:29:00Z</cp:lastPrinted>
  <dcterms:modified xsi:type="dcterms:W3CDTF">2017-03-13T05:53:06Z</dcterms:modified>
  <dc:title>第八届海峡两岸科普论坛征文回执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